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Times New Roman"/>
          <w:b/>
          <w:bCs/>
          <w:color w:val="000000"/>
          <w:kern w:val="0"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kern w:val="0"/>
          <w:sz w:val="48"/>
          <w:szCs w:val="48"/>
        </w:rPr>
        <w:t>山东水土保持学会会员技术服务信用评价</w:t>
      </w:r>
    </w:p>
    <w:p>
      <w:pPr>
        <w:jc w:val="center"/>
        <w:rPr>
          <w:rFonts w:ascii="华文中宋" w:hAnsi="华文中宋" w:eastAsia="华文中宋" w:cs="Times New Roman"/>
          <w:b/>
          <w:bCs/>
          <w:color w:val="000000"/>
          <w:kern w:val="0"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kern w:val="0"/>
          <w:sz w:val="48"/>
          <w:szCs w:val="48"/>
        </w:rPr>
        <w:t>自评表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tbl>
      <w:tblPr>
        <w:tblStyle w:val="4"/>
        <w:tblW w:w="9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27"/>
        <w:gridCol w:w="1308"/>
        <w:gridCol w:w="1089"/>
        <w:gridCol w:w="1604"/>
        <w:gridCol w:w="736"/>
        <w:gridCol w:w="2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名称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</w:tc>
        <w:tc>
          <w:tcPr>
            <w:tcW w:w="7078" w:type="dxa"/>
            <w:gridSpan w:val="5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团体会员证号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2341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手机号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电子邮箱</w:t>
            </w:r>
          </w:p>
        </w:tc>
        <w:tc>
          <w:tcPr>
            <w:tcW w:w="2341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指标类别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自评总分</w:t>
            </w: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专家组评分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综合素质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财务状况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管理水平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履约记录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公益服务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减分项目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sz w:val="28"/>
          <w:szCs w:val="28"/>
        </w:rPr>
        <w:sectPr>
          <w:footerReference r:id="rId3" w:type="default"/>
          <w:pgSz w:w="11906" w:h="16838"/>
          <w:pgMar w:top="1440" w:right="1416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sz w:val="28"/>
          <w:szCs w:val="28"/>
        </w:rPr>
        <w:t>注：申报单位只填写《自评表》中基本信息和“自评得分”部分，“专家组评分”及“备注”内容由专家组及学会信用评价工作办公室负责补充。</w:t>
      </w:r>
      <w:bookmarkStart w:id="0" w:name="_GoBack"/>
      <w:bookmarkEnd w:id="0"/>
    </w:p>
    <w:p>
      <w:pPr>
        <w:jc w:val="center"/>
      </w:pPr>
    </w:p>
    <w:tbl>
      <w:tblPr>
        <w:tblStyle w:val="4"/>
        <w:tblW w:w="9930" w:type="dxa"/>
        <w:tblInd w:w="-804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310"/>
        <w:gridCol w:w="2140"/>
        <w:gridCol w:w="1140"/>
        <w:gridCol w:w="1140"/>
        <w:gridCol w:w="29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0"/>
                <w:szCs w:val="30"/>
                <w:lang w:bidi="ar"/>
              </w:rPr>
              <w:t>评 分 情 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一级指标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二级指标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三级指标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自评得分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专家评分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备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综合素质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（150分）</w:t>
            </w: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党团建设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(20分）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组织机构及活动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（1-1-1）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组织表彰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（1-1-2）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经营规模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 注册资金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（1-2-1）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水土保持技术服务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年度产值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（1-2-2）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从业年限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（1-3）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水土保持技术服务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从业年限 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（1-3-1）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人员素质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（1-4）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水土保持技术服务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技术人员总人数 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（1-4-1）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其中：中高级职称人员所占比例 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（1-4-2）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正高级职称人数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（1-4-3）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专业素质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（1-5）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水土保持及相关专业所占比例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（1-5-1）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技术负责人职称学历专业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（1-5-2）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水土保持技术服务单位星级水平评价证书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（1-5-3）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设备设施     （1-6）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野外量测设备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（1-6-1）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室内工作设施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（1-6-2）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财务状况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（2）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（50分）</w:t>
            </w: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盈利能力     （2-1）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主营业务收入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利润率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（2-1-1）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净资产收益率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（2-1-2）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偿债能力     （2-2）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资产负债率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（2-2-1）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流动比率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（2-2-2）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运营能力     （2-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应收账款周转率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（2-3-1）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总资产周转率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（2-3-2）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发展能力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（2-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净资产平均增长率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（2-4-1）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（6分）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主营业务收入平均增长率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（2-4-2）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（6分）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利润总额平均增长率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（2-4-3）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（8分）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管理水平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（3）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（150分）</w:t>
            </w: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制度建设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（3-1）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管理制度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（3-1-1）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质量管理体系认证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（3-1-2）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合法用工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（3-2-1）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近3年参加各类技术培训人数占技术人员总人数的百分比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（3-2-2）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发展战略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与规划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（3-3）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（5分）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单位发展战略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及规划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（3-3-1）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创新能力   （3-4）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（105分）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近3年主编（参编）技术标准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近3年获得专利、软件著作权等知识产权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近3年主编或参编与业务领域相关的、行业内的编著、专著或培训教材等（正式出版）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近3年发表论文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（3-4-4）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山东水土保持学会科学技术奖获奖情况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（3-4-5）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联合主办、承办或协办学会学术活动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（3-4-6）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技术服务领域及质量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（3-4-7）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信息公开   （3-5）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网站设立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（3-5-1）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信用管理人员配备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（3-5-2）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年报报送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（3-5-3）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履约记录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（4）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0分）</w:t>
            </w: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近3年技术服务合同履行情况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（4-1）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（50分）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Style w:val="14"/>
                <w:lang w:val="en-US" w:eastAsia="zh-CN" w:bidi="ar"/>
              </w:rPr>
              <w:t>履约进度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（4-1-1）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Style w:val="14"/>
                <w:lang w:val="en-US" w:eastAsia="zh-CN" w:bidi="ar"/>
              </w:rPr>
              <w:t>履约质量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（4-1-2）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（30分）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Style w:val="14"/>
                <w:lang w:val="en-US" w:eastAsia="zh-CN" w:bidi="ar"/>
              </w:rPr>
              <w:t>后续服务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（4-1-3）</w:t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公益服务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（5）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0分）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参与培训     （5-1）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近3年参加山东水土保持学会组织的专业技术培训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（5-1-1）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参与学会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     （5-2）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近3年参加山东水土保持学会组织的学术讲座、报告、论坛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（5-2-1）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近3年参加山东水土保持学会组织的国内外会议、省外考察等活动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（5-2-2）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参与学会事务     （5-3）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近3年参加山东水土保持学会会员代表大会、理事会、常务理事会等各类会议，积极发表意见建议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（5-3-1）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15"/>
                <w:lang w:val="en-US" w:eastAsia="zh-CN" w:bidi="ar"/>
              </w:rPr>
              <w:t>志愿者服务   （5-4）</w:t>
            </w:r>
            <w:r>
              <w:rPr>
                <w:rStyle w:val="15"/>
                <w:lang w:val="en-US" w:eastAsia="zh-CN" w:bidi="ar"/>
              </w:rPr>
              <w:br w:type="textWrapping"/>
            </w:r>
            <w:r>
              <w:rPr>
                <w:rStyle w:val="15"/>
                <w:lang w:val="en-US" w:eastAsia="zh-CN" w:bidi="ar"/>
              </w:rPr>
              <w:t>（20分）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近3年为山东水土保持学会各类活动提供志愿者、车辆等后勤服务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（5-4-1）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Style w:val="15"/>
                <w:lang w:val="en-US" w:eastAsia="zh-CN" w:bidi="ar"/>
              </w:rPr>
              <w:t>其他公益服务 （5-5）</w:t>
            </w:r>
            <w:r>
              <w:rPr>
                <w:rStyle w:val="15"/>
                <w:lang w:val="en-US" w:eastAsia="zh-CN" w:bidi="ar"/>
              </w:rPr>
              <w:br w:type="textWrapping"/>
            </w:r>
            <w:r>
              <w:rPr>
                <w:rStyle w:val="15"/>
                <w:lang w:val="en-US" w:eastAsia="zh-CN" w:bidi="ar"/>
              </w:rPr>
              <w:t>（10分）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近3年捐款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（5-5-1）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近3年助学、扶贫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（5-5-2）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减分项目</w:t>
            </w:r>
          </w:p>
        </w:tc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水土保持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质量抽查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被行业主管部门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约谈或通报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被行业主管部门列入“重点关注名单”或“黑名单”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97B724-7042-47BC-A1DC-8E14C352B72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078A04B-8330-420C-A45E-D977C9CD817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D2EDC14-8E71-46C5-A51F-2D4632BF7A6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CC57DEBD-89CF-4194-BEC0-6A4884F769F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02E0A6A-4C70-4BD2-8068-C692288C4DC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jc w:val="right"/>
      <w:rPr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 PAGE  \* Arabic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6</w:t>
    </w:r>
    <w:r>
      <w:rPr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OGExNTc0ZGY1OTFhMjc1NTFjYmQxZDFjM2UxZGIifQ=="/>
  </w:docVars>
  <w:rsids>
    <w:rsidRoot w:val="6D2753F3"/>
    <w:rsid w:val="000A002B"/>
    <w:rsid w:val="00107D6B"/>
    <w:rsid w:val="00873AD4"/>
    <w:rsid w:val="008D2599"/>
    <w:rsid w:val="00A75110"/>
    <w:rsid w:val="00AB11A5"/>
    <w:rsid w:val="00DA29E6"/>
    <w:rsid w:val="2CF314EB"/>
    <w:rsid w:val="3A2C1A1C"/>
    <w:rsid w:val="4A367385"/>
    <w:rsid w:val="4AC70630"/>
    <w:rsid w:val="4CE57585"/>
    <w:rsid w:val="55E738C7"/>
    <w:rsid w:val="67F95EFF"/>
    <w:rsid w:val="6B2F7142"/>
    <w:rsid w:val="6D2753F3"/>
    <w:rsid w:val="78C6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styleId="3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autoRedefine/>
    <w:qFormat/>
    <w:uiPriority w:val="0"/>
    <w:rPr>
      <w:rFonts w:cs="Times New Roman"/>
    </w:rPr>
  </w:style>
  <w:style w:type="character" w:customStyle="1" w:styleId="7">
    <w:name w:val="font81"/>
    <w:basedOn w:val="5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8">
    <w:name w:val="font21"/>
    <w:basedOn w:val="5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9">
    <w:name w:val="font61"/>
    <w:basedOn w:val="5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101"/>
    <w:basedOn w:val="5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1">
    <w:name w:val="font112"/>
    <w:basedOn w:val="5"/>
    <w:autoRedefine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  <w:style w:type="character" w:customStyle="1" w:styleId="12">
    <w:name w:val="font71"/>
    <w:basedOn w:val="5"/>
    <w:uiPriority w:val="0"/>
    <w:rPr>
      <w:rFonts w:hint="eastAsia" w:ascii="仿宋" w:hAnsi="仿宋" w:eastAsia="仿宋" w:cs="仿宋"/>
      <w:b/>
      <w:color w:val="000000"/>
      <w:sz w:val="24"/>
      <w:szCs w:val="24"/>
      <w:u w:val="none"/>
    </w:rPr>
  </w:style>
  <w:style w:type="character" w:customStyle="1" w:styleId="13">
    <w:name w:val="页眉 字符"/>
    <w:basedOn w:val="5"/>
    <w:link w:val="3"/>
    <w:autoRedefine/>
    <w:qFormat/>
    <w:uiPriority w:val="0"/>
    <w:rPr>
      <w:rFonts w:ascii="Calibri" w:hAnsi="Calibri" w:cs="Calibri"/>
      <w:kern w:val="2"/>
      <w:sz w:val="18"/>
      <w:szCs w:val="18"/>
    </w:rPr>
  </w:style>
  <w:style w:type="character" w:customStyle="1" w:styleId="14">
    <w:name w:val="font31"/>
    <w:basedOn w:val="5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font51"/>
    <w:basedOn w:val="5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327</Words>
  <Characters>1867</Characters>
  <Lines>15</Lines>
  <Paragraphs>4</Paragraphs>
  <TotalTime>1</TotalTime>
  <ScaleCrop>false</ScaleCrop>
  <LinksUpToDate>false</LinksUpToDate>
  <CharactersWithSpaces>2190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2020-02-13T07:22:00Z</dcterms:created>
  <dc:creator>高群</dc:creator>
  <cp:lastModifiedBy>高群</cp:lastModifiedBy>
  <dcterms:modified xsi:type="dcterms:W3CDTF">2024-01-18T04:17:47Z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0100D9909F07420EAEBBE51B2B2B69C6</vt:lpwstr>
  </property>
</Properties>
</file>