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02B" w:rsidRPr="00107D6B" w:rsidRDefault="00A75110">
      <w:pPr>
        <w:jc w:val="center"/>
        <w:rPr>
          <w:rFonts w:ascii="华文中宋" w:eastAsia="华文中宋" w:hAnsi="华文中宋" w:cs="Times New Roman"/>
          <w:b/>
          <w:bCs/>
          <w:color w:val="000000"/>
          <w:kern w:val="0"/>
          <w:sz w:val="48"/>
          <w:szCs w:val="48"/>
        </w:rPr>
      </w:pPr>
      <w:r w:rsidRPr="00107D6B">
        <w:rPr>
          <w:rFonts w:ascii="华文中宋" w:eastAsia="华文中宋" w:hAnsi="华文中宋" w:cs="Times New Roman" w:hint="eastAsia"/>
          <w:b/>
          <w:bCs/>
          <w:color w:val="000000"/>
          <w:kern w:val="0"/>
          <w:sz w:val="48"/>
          <w:szCs w:val="48"/>
        </w:rPr>
        <w:t>山东水土保持学会会员技术服务信用评价</w:t>
      </w:r>
    </w:p>
    <w:p w:rsidR="000A002B" w:rsidRPr="00107D6B" w:rsidRDefault="00A75110">
      <w:pPr>
        <w:jc w:val="center"/>
        <w:rPr>
          <w:rFonts w:ascii="华文中宋" w:eastAsia="华文中宋" w:hAnsi="华文中宋" w:cs="Times New Roman"/>
          <w:b/>
          <w:bCs/>
          <w:color w:val="000000"/>
          <w:kern w:val="0"/>
          <w:sz w:val="48"/>
          <w:szCs w:val="48"/>
        </w:rPr>
      </w:pPr>
      <w:r w:rsidRPr="00107D6B">
        <w:rPr>
          <w:rFonts w:ascii="华文中宋" w:eastAsia="华文中宋" w:hAnsi="华文中宋" w:cs="Times New Roman" w:hint="eastAsia"/>
          <w:b/>
          <w:bCs/>
          <w:color w:val="000000"/>
          <w:kern w:val="0"/>
          <w:sz w:val="48"/>
          <w:szCs w:val="48"/>
        </w:rPr>
        <w:t>自评表</w:t>
      </w:r>
    </w:p>
    <w:p w:rsidR="000A002B" w:rsidRDefault="000A002B">
      <w:pPr>
        <w:spacing w:line="500" w:lineRule="exact"/>
        <w:jc w:val="center"/>
        <w:rPr>
          <w:rFonts w:ascii="Times New Roman" w:eastAsia="楷体_GB2312" w:hAnsi="Times New Roman" w:cs="Times New Roman"/>
          <w:bCs/>
          <w:color w:val="000000"/>
          <w:w w:val="90"/>
          <w:sz w:val="32"/>
          <w:szCs w:val="32"/>
        </w:rPr>
      </w:pPr>
    </w:p>
    <w:tbl>
      <w:tblPr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527"/>
        <w:gridCol w:w="1308"/>
        <w:gridCol w:w="1089"/>
        <w:gridCol w:w="1604"/>
        <w:gridCol w:w="736"/>
        <w:gridCol w:w="2341"/>
      </w:tblGrid>
      <w:tr w:rsidR="000A002B">
        <w:trPr>
          <w:trHeight w:val="907"/>
          <w:jc w:val="center"/>
        </w:trPr>
        <w:tc>
          <w:tcPr>
            <w:tcW w:w="2394" w:type="dxa"/>
            <w:gridSpan w:val="2"/>
            <w:shd w:val="clear" w:color="auto" w:fill="auto"/>
            <w:vAlign w:val="center"/>
          </w:tcPr>
          <w:p w:rsidR="000A002B" w:rsidRDefault="00A75110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名称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（盖章）</w:t>
            </w:r>
          </w:p>
        </w:tc>
        <w:tc>
          <w:tcPr>
            <w:tcW w:w="7078" w:type="dxa"/>
            <w:gridSpan w:val="5"/>
            <w:shd w:val="clear" w:color="auto" w:fill="auto"/>
            <w:vAlign w:val="center"/>
          </w:tcPr>
          <w:p w:rsidR="000A002B" w:rsidRDefault="000A002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0A002B">
        <w:trPr>
          <w:trHeight w:val="907"/>
          <w:jc w:val="center"/>
        </w:trPr>
        <w:tc>
          <w:tcPr>
            <w:tcW w:w="2394" w:type="dxa"/>
            <w:gridSpan w:val="2"/>
            <w:shd w:val="clear" w:color="auto" w:fill="auto"/>
            <w:vAlign w:val="center"/>
          </w:tcPr>
          <w:p w:rsidR="000A002B" w:rsidRDefault="00A75110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团体会员</w:t>
            </w:r>
            <w:r w:rsidR="00DA29E6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证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号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 w:rsidR="000A002B" w:rsidRDefault="000A002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0A002B" w:rsidRDefault="00A75110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联系人</w:t>
            </w:r>
            <w:r w:rsidR="008D2599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0A002B" w:rsidRDefault="000A002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0A002B">
        <w:trPr>
          <w:trHeight w:val="907"/>
          <w:jc w:val="center"/>
        </w:trPr>
        <w:tc>
          <w:tcPr>
            <w:tcW w:w="2394" w:type="dxa"/>
            <w:gridSpan w:val="2"/>
            <w:shd w:val="clear" w:color="auto" w:fill="auto"/>
            <w:vAlign w:val="center"/>
          </w:tcPr>
          <w:p w:rsidR="000A002B" w:rsidRDefault="00A75110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手机号</w:t>
            </w:r>
          </w:p>
        </w:tc>
        <w:tc>
          <w:tcPr>
            <w:tcW w:w="2397" w:type="dxa"/>
            <w:gridSpan w:val="2"/>
            <w:shd w:val="clear" w:color="auto" w:fill="auto"/>
            <w:vAlign w:val="center"/>
          </w:tcPr>
          <w:p w:rsidR="000A002B" w:rsidRDefault="000A002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0A002B" w:rsidRDefault="00A75110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电子邮箱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0A002B" w:rsidRDefault="000A002B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0A002B" w:rsidTr="00873AD4">
        <w:trPr>
          <w:trHeight w:val="907"/>
          <w:jc w:val="center"/>
        </w:trPr>
        <w:tc>
          <w:tcPr>
            <w:tcW w:w="867" w:type="dxa"/>
            <w:shd w:val="clear" w:color="auto" w:fill="auto"/>
            <w:vAlign w:val="center"/>
          </w:tcPr>
          <w:p w:rsidR="000A002B" w:rsidRDefault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0A002B" w:rsidRDefault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指标类别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0A002B" w:rsidRDefault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自评总分</w:t>
            </w: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 w:rsidR="000A002B" w:rsidRDefault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专家组评分</w:t>
            </w:r>
          </w:p>
        </w:tc>
      </w:tr>
      <w:tr w:rsidR="00873AD4" w:rsidTr="00873AD4">
        <w:trPr>
          <w:trHeight w:val="907"/>
          <w:jc w:val="center"/>
        </w:trPr>
        <w:tc>
          <w:tcPr>
            <w:tcW w:w="867" w:type="dxa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综合素质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</w:tr>
      <w:tr w:rsidR="00873AD4" w:rsidTr="00873AD4">
        <w:trPr>
          <w:trHeight w:val="907"/>
          <w:jc w:val="center"/>
        </w:trPr>
        <w:tc>
          <w:tcPr>
            <w:tcW w:w="867" w:type="dxa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财务状况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</w:tr>
      <w:tr w:rsidR="00873AD4" w:rsidTr="00873AD4">
        <w:trPr>
          <w:trHeight w:val="907"/>
          <w:jc w:val="center"/>
        </w:trPr>
        <w:tc>
          <w:tcPr>
            <w:tcW w:w="867" w:type="dxa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管理水平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</w:tr>
      <w:tr w:rsidR="00873AD4" w:rsidTr="00873AD4">
        <w:trPr>
          <w:trHeight w:val="907"/>
          <w:jc w:val="center"/>
        </w:trPr>
        <w:tc>
          <w:tcPr>
            <w:tcW w:w="867" w:type="dxa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履约记录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</w:tr>
      <w:tr w:rsidR="00873AD4" w:rsidTr="00873AD4">
        <w:trPr>
          <w:trHeight w:val="907"/>
          <w:jc w:val="center"/>
        </w:trPr>
        <w:tc>
          <w:tcPr>
            <w:tcW w:w="867" w:type="dxa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公益服务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shd w:val="clear" w:color="auto" w:fill="auto"/>
            <w:vAlign w:val="center"/>
          </w:tcPr>
          <w:p w:rsidR="00873AD4" w:rsidRDefault="00873AD4" w:rsidP="00873AD4">
            <w:pPr>
              <w:spacing w:line="30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</w:tr>
    </w:tbl>
    <w:p w:rsidR="000A002B" w:rsidRDefault="000A002B">
      <w:pPr>
        <w:jc w:val="center"/>
      </w:pPr>
    </w:p>
    <w:p w:rsidR="000A002B" w:rsidRDefault="00873AD4">
      <w:pPr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sz w:val="28"/>
          <w:szCs w:val="28"/>
        </w:rPr>
        <w:sectPr w:rsidR="000A002B" w:rsidSect="00107D6B">
          <w:footerReference w:type="default" r:id="rId7"/>
          <w:pgSz w:w="11906" w:h="16838"/>
          <w:pgMar w:top="1440" w:right="1416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仿宋_GB2312" w:hAnsi="Times New Roman" w:cs="Times New Roman" w:hint="eastAsia"/>
          <w:sz w:val="28"/>
          <w:szCs w:val="28"/>
        </w:rPr>
        <w:t>注：申报单位只填写《自评表》中基本信息和</w:t>
      </w:r>
      <w:r w:rsidR="00A75110">
        <w:rPr>
          <w:rFonts w:ascii="Times New Roman" w:eastAsia="仿宋_GB2312" w:hAnsi="Times New Roman" w:cs="Times New Roman" w:hint="eastAsia"/>
          <w:sz w:val="28"/>
          <w:szCs w:val="28"/>
        </w:rPr>
        <w:t>“自评得分”部分，“专家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组</w:t>
      </w:r>
      <w:r w:rsidR="00A75110">
        <w:rPr>
          <w:rFonts w:ascii="Times New Roman" w:eastAsia="仿宋_GB2312" w:hAnsi="Times New Roman" w:cs="Times New Roman" w:hint="eastAsia"/>
          <w:sz w:val="28"/>
          <w:szCs w:val="28"/>
        </w:rPr>
        <w:t>评分”及“备注”内容由专家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组</w:t>
      </w:r>
      <w:r w:rsidR="00A75110">
        <w:rPr>
          <w:rFonts w:ascii="Times New Roman" w:eastAsia="仿宋_GB2312" w:hAnsi="Times New Roman" w:cs="Times New Roman" w:hint="eastAsia"/>
          <w:sz w:val="28"/>
          <w:szCs w:val="28"/>
        </w:rPr>
        <w:t>及学会信用评价工作办公室负责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补充</w:t>
      </w:r>
      <w:r w:rsidR="00A75110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0A002B" w:rsidRDefault="000A002B">
      <w:pPr>
        <w:jc w:val="center"/>
      </w:pPr>
    </w:p>
    <w:tbl>
      <w:tblPr>
        <w:tblW w:w="9930" w:type="dxa"/>
        <w:tblInd w:w="-8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310"/>
        <w:gridCol w:w="2140"/>
        <w:gridCol w:w="1140"/>
        <w:gridCol w:w="1140"/>
        <w:gridCol w:w="2940"/>
      </w:tblGrid>
      <w:tr w:rsidR="000A002B">
        <w:trPr>
          <w:trHeight w:val="567"/>
        </w:trPr>
        <w:tc>
          <w:tcPr>
            <w:tcW w:w="99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Pr="00107D6B" w:rsidRDefault="00A7511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0"/>
                <w:szCs w:val="30"/>
                <w:lang w:bidi="ar"/>
              </w:rPr>
            </w:pPr>
            <w:r w:rsidRPr="00107D6B"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 w:bidi="ar"/>
              </w:rPr>
              <w:t>评 分 情 况</w:t>
            </w:r>
          </w:p>
        </w:tc>
      </w:tr>
      <w:tr w:rsidR="000A002B">
        <w:trPr>
          <w:trHeight w:val="567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一级指标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二级指标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三级指标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自评得分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专家评分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 w:bidi="ar"/>
              </w:rPr>
              <w:t>备 注</w:t>
            </w:r>
          </w:p>
        </w:tc>
      </w:tr>
      <w:tr w:rsidR="000A002B">
        <w:trPr>
          <w:trHeight w:val="1191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综合素质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（1）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/>
              <w:t>（180分）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党组织建设     （1-1）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(30分）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组织机构及活动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（1-1-1）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91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组织表彰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（1-1-2）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91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经营规模     （1-2）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 xml:space="preserve"> 注册资金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（1-2-1）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水土保持技术服务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 xml:space="preserve">年度产值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（1-2-2）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从业年限     （1-3）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水土保持技术服务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 xml:space="preserve">从业年限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（1-3-1）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人员素质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（1-4）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（40分）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水土保持技术服务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 xml:space="preserve">技术人员总人数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（1-4-1）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其中：中高级职称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 xml:space="preserve">人员所占比例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（1-4-2）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其中：正高级职称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人数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（1-4-3）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75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其中：近3年参加各类水土保持及相关专业（业务领域）的技术培训人数所占比例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（1-4-4）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 xml:space="preserve"> 专业素质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（1-5）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（50分）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水土保持技术服务技术人员中：水土保持及相关专业所占比例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（1-5-1）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技术负责人职称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学历专业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（1-5-2）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水土保持技术服务单位星级水平评价证书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（1-5-3）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质量管理体系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（1-5-4）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设备设施     （1-6）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（30分）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野外量测设备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（1-6-1）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室内工作设施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（1-6-2）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财务状况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（2）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/>
              <w:t>（40分）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盈利能力     （2-1）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主营业务收入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利润率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（2-1-1）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净资产收益率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（2-1-2）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运营能力     （2-2）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应收账款周转率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（2-2-1）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总资产周转率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（2-2-2）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发展能力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（2-3）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（20分）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净资产平均增长率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（2-3-1）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（6分）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23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主营业务收入平均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增长率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（2-3-2）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（6分）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23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利润总额平均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增长率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（2-3-3）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（8分）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23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管理水平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（3）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/>
              <w:t>（150分）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制度建设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（10分）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管理制度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（3-1-1）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23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人力资源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管理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（10分）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合法用工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（3-2-1）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23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发展战略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与规划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（3-3）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单位发展战略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及规划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（3-3-1）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创新能力   （3-4）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（105分）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近3年主编（参编）技术标准、获得专利、软件著作权等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知识产权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br/>
              <w:t>（3-4-1）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br/>
              <w:t>（20分）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近3年主编或参编水土保持及相关业务领域的编著、专著或培训教材（正式出版）、发表论文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br/>
              <w:t>（3-4-2）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br/>
              <w:t>（20分）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近3年荣获山东水土保持学会科学技术奖、与学会联合主办、承办或协办学术活动情况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br/>
              <w:t>（3-4-3）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br/>
              <w:t>（30分）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技术服务领域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及质量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br/>
              <w:t>（3-4-4）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br/>
              <w:t>（35分）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信息公开及宣传报道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（3-5）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（20</w:t>
            </w:r>
            <w:r>
              <w:rPr>
                <w:rStyle w:val="font101"/>
                <w:rFonts w:hint="default"/>
                <w:lang w:bidi="ar"/>
              </w:rPr>
              <w:t>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网站设立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（3-5-1）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信用管理人员配备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（3-5-2）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宣传报道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（3-5-3）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年报报送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（3-5-4）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履约记录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（4）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/>
              <w:t>（40分）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近3年技术服务合同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履行情况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（4-1）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（40分）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履约质量不良记录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（4-1-1）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（-40分）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履约质量、进度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及满意度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（4-1-2）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（35分）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13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后续服务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（4-1-3）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公益服务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（5）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br/>
              <w:t>（90分）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参加培训     （5-1）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（30分）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近3年参加山东水土保持学会组织的专业技术培训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（5-1-1）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（30分）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参与学会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工作     （5-2）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（20分）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近3年参加山东水土保持学会组织的学术讲座、报告、论坛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（5-2-1）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近3年参加山东水土保持学会组织的国内外会议、省外考察等活动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（5-2-2）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参与学会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事务     （5-3）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（15分）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近3年参加山东水土保持学会会员代表大会、理事会、常务理事会等各类会议，积极发表意见建议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（5-3-1）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（15分）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志愿者服务   （5-4）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（15分）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近3年为县级及以上水行政主管部门、山东水土保持学会主办的各类活动，无偿提供志愿者、车辆等后勤服务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（5-4-1）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（15分）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A002B">
        <w:trPr>
          <w:trHeight w:val="1304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其他公益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服务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（5-5）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br/>
              <w:t>（10分）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近3年捐款、助学</w:t>
            </w:r>
          </w:p>
          <w:p w:rsidR="000A002B" w:rsidRDefault="00A7511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或扶贫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（5-5-1）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（10分）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A002B" w:rsidRDefault="000A00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:rsidR="000A002B" w:rsidRDefault="000A002B">
      <w:pPr>
        <w:jc w:val="center"/>
      </w:pPr>
    </w:p>
    <w:sectPr w:rsidR="000A00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1A5" w:rsidRDefault="00AB11A5">
      <w:r>
        <w:separator/>
      </w:r>
    </w:p>
  </w:endnote>
  <w:endnote w:type="continuationSeparator" w:id="0">
    <w:p w:rsidR="00AB11A5" w:rsidRDefault="00AB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02B" w:rsidRDefault="00A75110">
    <w:pPr>
      <w:pStyle w:val="a3"/>
      <w:ind w:right="140"/>
      <w:jc w:val="right"/>
      <w:rPr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 PAGE  \* Arabic </w:instrText>
    </w:r>
    <w:r>
      <w:rPr>
        <w:sz w:val="28"/>
        <w:szCs w:val="28"/>
      </w:rPr>
      <w:fldChar w:fldCharType="separate"/>
    </w:r>
    <w:r w:rsidR="00107D6B">
      <w:rPr>
        <w:rStyle w:val="a4"/>
        <w:noProof/>
        <w:sz w:val="28"/>
        <w:szCs w:val="28"/>
      </w:rPr>
      <w:t>6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0A002B" w:rsidRDefault="000A002B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1A5" w:rsidRDefault="00AB11A5">
      <w:r>
        <w:separator/>
      </w:r>
    </w:p>
  </w:footnote>
  <w:footnote w:type="continuationSeparator" w:id="0">
    <w:p w:rsidR="00AB11A5" w:rsidRDefault="00AB1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753F3"/>
    <w:rsid w:val="000A002B"/>
    <w:rsid w:val="00107D6B"/>
    <w:rsid w:val="00873AD4"/>
    <w:rsid w:val="008D2599"/>
    <w:rsid w:val="00A75110"/>
    <w:rsid w:val="00AB11A5"/>
    <w:rsid w:val="00DA29E6"/>
    <w:rsid w:val="2CF314EB"/>
    <w:rsid w:val="3A2C1A1C"/>
    <w:rsid w:val="4A367385"/>
    <w:rsid w:val="4AC70630"/>
    <w:rsid w:val="6B2F7142"/>
    <w:rsid w:val="6D2753F3"/>
    <w:rsid w:val="78C6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CBD2268-0ADF-407F-9810-6C5B710F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styleId="a4">
    <w:name w:val="page number"/>
    <w:qFormat/>
    <w:rPr>
      <w:rFonts w:cs="Times New Roman"/>
    </w:rPr>
  </w:style>
  <w:style w:type="character" w:customStyle="1" w:styleId="font81">
    <w:name w:val="font81"/>
    <w:basedOn w:val="a0"/>
    <w:qFormat/>
    <w:rPr>
      <w:rFonts w:ascii="仿宋" w:eastAsia="仿宋" w:hAnsi="仿宋" w:cs="仿宋" w:hint="eastAsia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101">
    <w:name w:val="font101"/>
    <w:basedOn w:val="a0"/>
    <w:rPr>
      <w:rFonts w:ascii="仿宋" w:eastAsia="仿宋" w:hAnsi="仿宋" w:cs="仿宋" w:hint="eastAsia"/>
      <w:color w:val="000000"/>
      <w:sz w:val="24"/>
      <w:szCs w:val="24"/>
      <w:u w:val="none"/>
    </w:rPr>
  </w:style>
  <w:style w:type="character" w:customStyle="1" w:styleId="font112">
    <w:name w:val="font112"/>
    <w:basedOn w:val="a0"/>
    <w:rPr>
      <w:rFonts w:ascii="仿宋" w:eastAsia="仿宋" w:hAnsi="仿宋" w:cs="仿宋" w:hint="eastAsia"/>
      <w:b/>
      <w:color w:val="000000"/>
      <w:sz w:val="22"/>
      <w:szCs w:val="22"/>
      <w:u w:val="none"/>
    </w:rPr>
  </w:style>
  <w:style w:type="character" w:customStyle="1" w:styleId="font71">
    <w:name w:val="font71"/>
    <w:basedOn w:val="a0"/>
    <w:rPr>
      <w:rFonts w:ascii="仿宋" w:eastAsia="仿宋" w:hAnsi="仿宋" w:cs="仿宋" w:hint="eastAsia"/>
      <w:b/>
      <w:color w:val="000000"/>
      <w:sz w:val="24"/>
      <w:szCs w:val="24"/>
      <w:u w:val="none"/>
    </w:rPr>
  </w:style>
  <w:style w:type="paragraph" w:styleId="a5">
    <w:name w:val="header"/>
    <w:basedOn w:val="a"/>
    <w:link w:val="a6"/>
    <w:rsid w:val="00DA29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A29E6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327</Words>
  <Characters>1867</Characters>
  <Application>Microsoft Office Word</Application>
  <DocSecurity>0</DocSecurity>
  <Lines>15</Lines>
  <Paragraphs>4</Paragraphs>
  <ScaleCrop>false</ScaleCrop>
  <Company>微软中国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高群</dc:creator>
  <cp:lastModifiedBy>微软用户</cp:lastModifiedBy>
  <cp:revision>5</cp:revision>
  <dcterms:created xsi:type="dcterms:W3CDTF">2020-02-13T07:22:00Z</dcterms:created>
  <dcterms:modified xsi:type="dcterms:W3CDTF">2020-02-17T08:57:00Z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